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ACAD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1</w:t>
      </w:r>
    </w:p>
    <w:p w14:paraId="3C2B5FB0" w14:textId="2AB6D599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Цифровой ультразвуковой очиститель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ИНСТРУКЦИЯ ПО ЭКСПЛУАТАЦИИ</w:t>
      </w:r>
      <w:r w:rsidR="00940833">
        <w:rPr>
          <w:noProof/>
        </w:rPr>
        <w:drawing>
          <wp:anchor distT="0" distB="0" distL="114300" distR="114300" simplePos="0" relativeHeight="251658240" behindDoc="1" locked="0" layoutInCell="1" allowOverlap="1" wp14:anchorId="432D15FD" wp14:editId="3E21B26B">
            <wp:simplePos x="0" y="0"/>
            <wp:positionH relativeFrom="column">
              <wp:posOffset>-3810</wp:posOffset>
            </wp:positionH>
            <wp:positionV relativeFrom="paragraph">
              <wp:posOffset>353060</wp:posOffset>
            </wp:positionV>
            <wp:extent cx="5400040" cy="6470650"/>
            <wp:effectExtent l="0" t="0" r="0" b="6350"/>
            <wp:wrapNone/>
            <wp:docPr id="1553031359" name="Рисунок 2" descr="Изображение выглядит как круг, Графика, Шрифт, графический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31359" name="Рисунок 2" descr="Изображение выглядит как круг, Графика, Шрифт, графический дизайн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7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2A77F" w14:textId="77777777" w:rsidR="00E568A6" w:rsidRPr="00E568A6" w:rsidRDefault="00940833" w:rsidP="00E568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713ECA1">
          <v:rect id="_x0000_i1025" style="width:0;height:1.5pt" o:hralign="center" o:hrstd="t" o:hr="t" fillcolor="#a0a0a0" stroked="f"/>
        </w:pict>
      </w:r>
    </w:p>
    <w:p w14:paraId="6BE094B1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1. ВВЕДЕНИЕ</w:t>
      </w:r>
    </w:p>
    <w:p w14:paraId="21B5372C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целях обеспечения практичности и высокого качества очистки инструментов, особенно используемых в медицинской и стоматологической сфере, был разработан прибор под названием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Цифровой ультразвуковой очиститель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01269FA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Принцип действия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Цифровой ультразвуковой очиститель CD4820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основан на преобразовании электрической энергии в механическую с помощью пьезоэлектрического кристалла (ультразвуковых преобразователей), который генерирует высокочастотные волны (вибрации) в баке из нержавеющей стали, заполненном водой или очищающим раствором (химические или ферментативные моющие средства — опционально).</w:t>
      </w:r>
    </w:p>
    <w:p w14:paraId="1D78713E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Эти волны превышают способность жидкости двигаться с той же скоростью из-за инерции массы воды, что приводит к образованию микроскопических пузырьков воздуха и водяного пара. Пузырьки распространяются по инструментам, действуя как мельчайшие щётки, очищающие поверхность во всех направлениях, включая труднодоступные участки и полости, удаляя различные органические и неорганические загрязнения в процессе, называемом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ультразвуковой кавитацией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09D0DB3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Цифровой ультразвуковой очиститель CD4820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прост в использовании, однако для максимальной эффективности рекомендуется внимательно ознакомиться с данным руководством перед началом эксплуатации.</w:t>
      </w:r>
    </w:p>
    <w:p w14:paraId="14234C05" w14:textId="77777777" w:rsidR="00E568A6" w:rsidRPr="00E568A6" w:rsidRDefault="00940833" w:rsidP="00E568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269D858">
          <v:rect id="_x0000_i1026" style="width:0;height:1.5pt" o:hralign="center" o:hrstd="t" o:hr="t" fillcolor="#a0a0a0" stroked="f"/>
        </w:pict>
      </w:r>
    </w:p>
    <w:p w14:paraId="292813F0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2. ПРЕИМУЩЕСТВА УЛЬТРАЗВУКОВОЙ ОЧИСТКИ</w:t>
      </w:r>
    </w:p>
    <w:p w14:paraId="0191B9E7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Ультразвуковой метод быстрее и эффективнее ручной очистки по следующим причинам:</w:t>
      </w:r>
    </w:p>
    <w:p w14:paraId="4E9592FB" w14:textId="77777777" w:rsidR="00E568A6" w:rsidRPr="00E568A6" w:rsidRDefault="00E568A6" w:rsidP="00E568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Быстрая и оптимизированная очистка, включая труднодоступные зоны инструментов, используемых в кабинетах, клиниках и лабораториях;</w:t>
      </w:r>
    </w:p>
    <w:p w14:paraId="5B348CA3" w14:textId="77777777" w:rsidR="00E568A6" w:rsidRPr="00E568A6" w:rsidRDefault="00E568A6" w:rsidP="00E568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Снижение риска производственных травм;</w:t>
      </w:r>
    </w:p>
    <w:p w14:paraId="0A042C46" w14:textId="77777777" w:rsidR="00E568A6" w:rsidRPr="00E568A6" w:rsidRDefault="00E568A6" w:rsidP="00E568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Защита от перекрёстного заражения;</w:t>
      </w:r>
    </w:p>
    <w:p w14:paraId="5D2331D9" w14:textId="77777777" w:rsidR="00E568A6" w:rsidRPr="00E568A6" w:rsidRDefault="00E568A6" w:rsidP="00E568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Удаление органических и неорганических остатков;</w:t>
      </w:r>
    </w:p>
    <w:p w14:paraId="2A3C496B" w14:textId="77777777" w:rsidR="00E568A6" w:rsidRPr="00E568A6" w:rsidRDefault="00E568A6" w:rsidP="00E568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Предотвращение износа и образования царапин, вызванных механическими методами очистки;</w:t>
      </w:r>
    </w:p>
    <w:p w14:paraId="65D963D0" w14:textId="77777777" w:rsidR="00E568A6" w:rsidRPr="00E568A6" w:rsidRDefault="00E568A6" w:rsidP="00E568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Предотвращение преждевременного износа режущих кромок инструментов;</w:t>
      </w:r>
    </w:p>
    <w:p w14:paraId="5FD70983" w14:textId="77777777" w:rsidR="00E568A6" w:rsidRPr="00E568A6" w:rsidRDefault="00E568A6" w:rsidP="00E568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Очистка деталей и инструментов без цели дезинфекции.</w:t>
      </w:r>
    </w:p>
    <w:p w14:paraId="5794D675" w14:textId="77777777" w:rsidR="00E568A6" w:rsidRPr="00E568A6" w:rsidRDefault="00940833" w:rsidP="00E568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419D8B8C">
          <v:rect id="_x0000_i1027" style="width:0;height:1.5pt" o:hralign="center" o:hrstd="t" o:hr="t" fillcolor="#a0a0a0" stroked="f"/>
        </w:pict>
      </w:r>
    </w:p>
    <w:p w14:paraId="03F4279D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ОБЛАСТИ ПРИМЕНЕНИЯ</w:t>
      </w:r>
    </w:p>
    <w:p w14:paraId="48A07519" w14:textId="77777777" w:rsidR="00E568A6" w:rsidRPr="00E568A6" w:rsidRDefault="00E568A6" w:rsidP="00E568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Медицинские и стоматологические клиники: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очистка инструментов и деталей без дезинфекции.</w:t>
      </w:r>
    </w:p>
    <w:p w14:paraId="4EB9095D" w14:textId="02A230E0" w:rsidR="00E568A6" w:rsidRPr="00E568A6" w:rsidRDefault="00940833" w:rsidP="00E568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39BC32" wp14:editId="78F5943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00040" cy="6470650"/>
            <wp:effectExtent l="0" t="0" r="0" b="6350"/>
            <wp:wrapNone/>
            <wp:docPr id="1654637486" name="Рисунок 2" descr="Изображение выглядит как круг, Графика, Шрифт, графический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31359" name="Рисунок 2" descr="Изображение выглядит как круг, Графика, Шрифт, графический дизайн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7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8A6"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Химические лаборатории:</w:t>
      </w:r>
      <w:r w:rsidR="00E568A6"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очистка пробирок и стеклянной лабораторной посуды.</w:t>
      </w:r>
    </w:p>
    <w:p w14:paraId="2BA900FD" w14:textId="77777777" w:rsidR="00E568A6" w:rsidRPr="00E568A6" w:rsidRDefault="00E568A6" w:rsidP="00E568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Домашнее использование: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эффективная очистка бутылочек, сосок, детских игрушек и др.</w:t>
      </w:r>
    </w:p>
    <w:p w14:paraId="0D97B956" w14:textId="77777777" w:rsidR="00E568A6" w:rsidRPr="00E568A6" w:rsidRDefault="00E568A6" w:rsidP="00E568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Рестораны: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очистка столовых приборов, фильтров кофемашин и т. п.</w:t>
      </w:r>
    </w:p>
    <w:p w14:paraId="10ADE067" w14:textId="77777777" w:rsidR="00E568A6" w:rsidRPr="00E568A6" w:rsidRDefault="00940833" w:rsidP="00E568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3FF630F">
          <v:rect id="_x0000_i1028" style="width:0;height:1.5pt" o:hralign="center" o:hrstd="t" o:hr="t" fillcolor="#a0a0a0" stroked="f"/>
        </w:pict>
      </w:r>
    </w:p>
    <w:p w14:paraId="79867FD2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ЧТО НЕЛЬЗЯ МЫТЬ В ЦИФРОВОМ УЛЬТРАЗВУКОВОМ ОЧИСТИТЕЛЕ</w:t>
      </w:r>
    </w:p>
    <w:p w14:paraId="37E2822B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(не указано конкретно в оригинале)</w:t>
      </w:r>
    </w:p>
    <w:p w14:paraId="07A86E3C" w14:textId="77777777" w:rsidR="00E568A6" w:rsidRPr="00E568A6" w:rsidRDefault="00940833" w:rsidP="00E568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7881131">
          <v:rect id="_x0000_i1029" style="width:0;height:1.5pt" o:hralign="center" o:hrstd="t" o:hr="t" fillcolor="#a0a0a0" stroked="f"/>
        </w:pict>
      </w:r>
    </w:p>
    <w:p w14:paraId="6399B9A1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КОМПЛЕКТАЦИЯ</w:t>
      </w:r>
    </w:p>
    <w:p w14:paraId="1B733A6B" w14:textId="77777777" w:rsidR="00E568A6" w:rsidRPr="00E568A6" w:rsidRDefault="00E568A6" w:rsidP="00E568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Цифровой ультразвуковой очиститель CD4820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крышкой</w:t>
      </w:r>
    </w:p>
    <w:p w14:paraId="2E94E80C" w14:textId="77777777" w:rsidR="00E568A6" w:rsidRPr="00E568A6" w:rsidRDefault="00E568A6" w:rsidP="00E568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 сетевой кабель</w:t>
      </w:r>
    </w:p>
    <w:p w14:paraId="2196F1A6" w14:textId="77777777" w:rsidR="00E568A6" w:rsidRPr="00E568A6" w:rsidRDefault="00E568A6" w:rsidP="00E568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 пластиковый держатель для инструментов</w:t>
      </w:r>
    </w:p>
    <w:p w14:paraId="36C12640" w14:textId="77777777" w:rsidR="00E568A6" w:rsidRPr="00E568A6" w:rsidRDefault="00E568A6" w:rsidP="00E568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 инструкция по эксплуатации</w:t>
      </w:r>
    </w:p>
    <w:p w14:paraId="2AE540E4" w14:textId="77777777" w:rsidR="00E568A6" w:rsidRPr="00E568A6" w:rsidRDefault="00940833" w:rsidP="00E568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A083702">
          <v:rect id="_x0000_i1030" style="width:0;height:1.5pt" o:hralign="center" o:hrstd="t" o:hr="t" fillcolor="#a0a0a0" stroked="f"/>
        </w:pict>
      </w:r>
    </w:p>
    <w:p w14:paraId="37F723ED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УСТАНОВКА И МЕРЫ ПРЕДОСТОРОЖНОСТИ</w:t>
      </w:r>
    </w:p>
    <w:p w14:paraId="1F29FE50" w14:textId="77777777" w:rsidR="00E568A6" w:rsidRPr="00E568A6" w:rsidRDefault="00E568A6" w:rsidP="00E568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Устанавливайте прибор в хорошо проветриваемом, просторном, ровном месте, вдали от источников тепла, воды и других машин.</w:t>
      </w:r>
    </w:p>
    <w:p w14:paraId="290DF3EB" w14:textId="77777777" w:rsidR="00E568A6" w:rsidRPr="00E568A6" w:rsidRDefault="00E568A6" w:rsidP="00E568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Убедитесь, что напряжение устройства соответствует местной электросети.</w:t>
      </w:r>
    </w:p>
    <w:p w14:paraId="17534255" w14:textId="77777777" w:rsidR="00E568A6" w:rsidRPr="00E568A6" w:rsidRDefault="00E568A6" w:rsidP="00E568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используйте воспламеняющиеся жидкости или растворители.</w:t>
      </w:r>
    </w:p>
    <w:p w14:paraId="7024870D" w14:textId="77777777" w:rsidR="00E568A6" w:rsidRPr="00E568A6" w:rsidRDefault="00E568A6" w:rsidP="00E568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помещайте руки в бак во время работы прибора.</w:t>
      </w:r>
    </w:p>
    <w:p w14:paraId="445DE533" w14:textId="77777777" w:rsidR="00E568A6" w:rsidRPr="00E568A6" w:rsidRDefault="00E568A6" w:rsidP="00E568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Никогда не разбирайте устройство — внутри высокое напряжение.</w:t>
      </w:r>
    </w:p>
    <w:p w14:paraId="612EA985" w14:textId="77777777" w:rsidR="00E568A6" w:rsidRPr="00E568A6" w:rsidRDefault="00E568A6" w:rsidP="00E568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Никогда не включайте прибор без воды — это приведёт к потере гарантии.</w:t>
      </w:r>
    </w:p>
    <w:p w14:paraId="562A44E8" w14:textId="77777777" w:rsidR="00E568A6" w:rsidRPr="00E568A6" w:rsidRDefault="00E568A6" w:rsidP="00E568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Наполняйте бак только при отключённом питании, не превышая отметку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MAX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EA26035" w14:textId="77777777" w:rsidR="00E568A6" w:rsidRPr="00E568A6" w:rsidRDefault="00E568A6" w:rsidP="00E568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прикасайтесь к кабелю и розетке мокрыми руками.</w:t>
      </w:r>
    </w:p>
    <w:p w14:paraId="2651A89F" w14:textId="77777777" w:rsidR="00E568A6" w:rsidRPr="00E568A6" w:rsidRDefault="00940833" w:rsidP="00E568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pict w14:anchorId="7832EFA9">
          <v:rect id="_x0000_i1031" style="width:0;height:1.5pt" o:hralign="center" o:hrstd="t" o:hr="t" fillcolor="#a0a0a0" stroked="f"/>
        </w:pict>
      </w:r>
    </w:p>
    <w:p w14:paraId="25BEADA9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МЕТОДЫ ИСПОЛЬЗОВАНИЯ: ПРЯМОЙ И КОСВЕННЫЙ</w:t>
      </w:r>
    </w:p>
    <w:p w14:paraId="1F18F454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Прямой метод</w:t>
      </w:r>
    </w:p>
    <w:p w14:paraId="1B61FC61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Очищающий раствор заливается в бак, инструменты размещаются в корзине.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Преимущества: простота и высокая эффективность.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Недостатки: можно использовать только один раствор; загрязнения остаются в баке; возможна коррозия при использовании агрессивных средств.</w:t>
      </w:r>
    </w:p>
    <w:p w14:paraId="191BE21E" w14:textId="3EB90F46" w:rsidR="00E568A6" w:rsidRPr="00E568A6" w:rsidRDefault="00E568A6" w:rsidP="00E568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Косвенный метод</w:t>
      </w:r>
      <w:r w:rsidR="00940833">
        <w:rPr>
          <w:noProof/>
        </w:rPr>
        <w:drawing>
          <wp:anchor distT="0" distB="0" distL="114300" distR="114300" simplePos="0" relativeHeight="251662336" behindDoc="1" locked="0" layoutInCell="1" allowOverlap="1" wp14:anchorId="5C8BB510" wp14:editId="76AE0F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40" cy="6470650"/>
            <wp:effectExtent l="0" t="0" r="0" b="6350"/>
            <wp:wrapNone/>
            <wp:docPr id="465736259" name="Рисунок 2" descr="Изображение выглядит как круг, Графика, Шрифт, графический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31359" name="Рисунок 2" descr="Изображение выглядит как круг, Графика, Шрифт, графический дизайн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7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E5A4F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Раствор и инструменты помещаются в отдельные контейнеры (</w:t>
      </w:r>
      <w:proofErr w:type="spellStart"/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beaker</w:t>
      </w:r>
      <w:proofErr w:type="spellEnd"/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не входят в комплект).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Бак заполняется водой.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Преимущество: отсутствие загрязнения бака, возможность стерилизации контейнеров в автоклаве, предотвращение перекрёстного заражения.</w:t>
      </w:r>
    </w:p>
    <w:p w14:paraId="6A9B787D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⚠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Внимание: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Окисление металлов может не удаляться полностью. Для улучшения процесса рекомендуется использование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подходящего ферментативного или специализированного очищающего средства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96A53E9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⚠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Осторожно: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Повреждения, вызванные неправильным использованием, не покрываются гарантией.</w:t>
      </w:r>
    </w:p>
    <w:p w14:paraId="2F21FF31" w14:textId="77777777" w:rsidR="00E568A6" w:rsidRPr="00E568A6" w:rsidRDefault="00940833" w:rsidP="00E568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5211F7A">
          <v:rect id="_x0000_i1032" style="width:0;height:1.5pt" o:hralign="center" o:hrstd="t" o:hr="t" fillcolor="#a0a0a0" stroked="f"/>
        </w:pict>
      </w:r>
    </w:p>
    <w:p w14:paraId="4647C3B5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ИНСТРУКЦИИ ПО ЭКСПЛУАТАЦИИ</w:t>
      </w:r>
    </w:p>
    <w:p w14:paraId="4A2BC67A" w14:textId="77777777" w:rsidR="00E568A6" w:rsidRPr="00E568A6" w:rsidRDefault="00E568A6" w:rsidP="00E568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Выберите и установите корзину в зависимости от метода очистки.</w:t>
      </w:r>
    </w:p>
    <w:p w14:paraId="0C6A1A5A" w14:textId="77777777" w:rsidR="00E568A6" w:rsidRPr="00E568A6" w:rsidRDefault="00E568A6" w:rsidP="00E568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Поместите инструменты и закройте крышку.</w:t>
      </w:r>
    </w:p>
    <w:p w14:paraId="5D81B4FA" w14:textId="77777777" w:rsidR="00E568A6" w:rsidRPr="00E568A6" w:rsidRDefault="00E568A6" w:rsidP="00E568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Наполните бак водой до нужного уровня, при необходимости добавьте моющий раствор.</w:t>
      </w:r>
    </w:p>
    <w:p w14:paraId="5408C332" w14:textId="77777777" w:rsidR="00E568A6" w:rsidRPr="00E568A6" w:rsidRDefault="00E568A6" w:rsidP="00E568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Проверьте соответствие напряжения.</w:t>
      </w:r>
    </w:p>
    <w:p w14:paraId="6F352FF9" w14:textId="77777777" w:rsidR="00E568A6" w:rsidRPr="00E568A6" w:rsidRDefault="00E568A6" w:rsidP="00E568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Нажмите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SET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выбора времени цикла: 180 / 280 / 380 / 480 / 90 сек.</w:t>
      </w:r>
    </w:p>
    <w:p w14:paraId="667E695A" w14:textId="77777777" w:rsidR="00E568A6" w:rsidRPr="00E568A6" w:rsidRDefault="00E568A6" w:rsidP="00E568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Нажмите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ON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запуска.</w:t>
      </w:r>
    </w:p>
    <w:p w14:paraId="1A9C9251" w14:textId="77777777" w:rsidR="00E568A6" w:rsidRPr="00E568A6" w:rsidRDefault="00E568A6" w:rsidP="00E568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OFF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пауза или завершение.</w:t>
      </w:r>
    </w:p>
    <w:p w14:paraId="03A5E121" w14:textId="77777777" w:rsidR="00E568A6" w:rsidRPr="00E568A6" w:rsidRDefault="00E568A6" w:rsidP="00E568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окончании цикла на дисплее отобразится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000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DBA6F35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Защита от перегрева</w:t>
      </w:r>
    </w:p>
    <w:p w14:paraId="4448EAEB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достижении критической температуры прибор автоматически остановится (красный индикатор). Через ~15 минут охлаждения работа может быть возобновлена.</w:t>
      </w:r>
    </w:p>
    <w:p w14:paraId="3C6908B8" w14:textId="77777777" w:rsidR="00E568A6" w:rsidRPr="00E568A6" w:rsidRDefault="00940833" w:rsidP="00E568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pict w14:anchorId="72C17989">
          <v:rect id="_x0000_i1033" style="width:0;height:1.5pt" o:hralign="center" o:hrstd="t" o:hr="t" fillcolor="#a0a0a0" stroked="f"/>
        </w:pict>
      </w:r>
    </w:p>
    <w:p w14:paraId="24806266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8. ИСПОЛЬЗОВАНИЕ НАГРЕВА (ТЕРМОЦИКЛ)</w:t>
      </w:r>
    </w:p>
    <w:p w14:paraId="6C4B9794" w14:textId="77777777" w:rsidR="00E568A6" w:rsidRPr="00E568A6" w:rsidRDefault="00E568A6" w:rsidP="00E568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Нажмите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TC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включения нагрева (красный индикатор).</w:t>
      </w:r>
    </w:p>
    <w:p w14:paraId="2B02EF45" w14:textId="77777777" w:rsidR="00E568A6" w:rsidRPr="00E568A6" w:rsidRDefault="00E568A6" w:rsidP="00E568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достижении ~65 °C нагрев автоматически отключается.</w:t>
      </w:r>
    </w:p>
    <w:p w14:paraId="2AA1F020" w14:textId="77777777" w:rsidR="00E568A6" w:rsidRPr="00E568A6" w:rsidRDefault="00E568A6" w:rsidP="00E568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ручного отключения нажмите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TC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повторно.</w:t>
      </w:r>
    </w:p>
    <w:p w14:paraId="2185CF19" w14:textId="77777777" w:rsidR="00E568A6" w:rsidRPr="00E568A6" w:rsidRDefault="00940833" w:rsidP="00E568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3608465">
          <v:rect id="_x0000_i1034" style="width:0;height:1.5pt" o:hralign="center" o:hrstd="t" o:hr="t" fillcolor="#a0a0a0" stroked="f"/>
        </w:pict>
      </w:r>
    </w:p>
    <w:p w14:paraId="2566B2E6" w14:textId="77493E00" w:rsidR="00E568A6" w:rsidRPr="00E568A6" w:rsidRDefault="00E568A6" w:rsidP="00E56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9. ТРИ УРОВНЯ ОЧИСТКИ</w:t>
      </w:r>
      <w:r w:rsidR="00940833">
        <w:rPr>
          <w:noProof/>
        </w:rPr>
        <w:drawing>
          <wp:anchor distT="0" distB="0" distL="114300" distR="114300" simplePos="0" relativeHeight="251664384" behindDoc="1" locked="0" layoutInCell="1" allowOverlap="1" wp14:anchorId="4FDC7F9C" wp14:editId="5918560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00040" cy="6470650"/>
            <wp:effectExtent l="0" t="0" r="0" b="6350"/>
            <wp:wrapNone/>
            <wp:docPr id="70852075" name="Рисунок 2" descr="Изображение выглядит как круг, Графика, Шрифт, графический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31359" name="Рисунок 2" descr="Изображение выглядит как круг, Графика, Шрифт, графический дизайн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7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9D999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Лёгкая загрязнённость: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без моющих средств и нагрева.</w:t>
      </w:r>
    </w:p>
    <w:p w14:paraId="794DBDB0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Средняя загрязнённость: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использование термоцикла и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ферментативного моющего средства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672F390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Сильная загрязнённость: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термоцикл +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подходящее ферментативное или специализированное очищающее средство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2F6A111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Примечание: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Если вода мутная — смените её и запустите новый цикл. Наличие мутной воды является нормальным процессом очистки.</w:t>
      </w:r>
    </w:p>
    <w:p w14:paraId="7A8E0D7F" w14:textId="77777777" w:rsidR="00E568A6" w:rsidRPr="00E568A6" w:rsidRDefault="00940833" w:rsidP="00E568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28C3C17A">
          <v:rect id="_x0000_i1035" style="width:0;height:1.5pt" o:hralign="center" o:hrstd="t" o:hr="t" fillcolor="#a0a0a0" stroked="f"/>
        </w:pict>
      </w:r>
    </w:p>
    <w:p w14:paraId="36A8B8F3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10. ОБСЛУЖИВАНИЕ И РЕКОМЕНДАЦИИ</w:t>
      </w:r>
    </w:p>
    <w:p w14:paraId="01CC06D7" w14:textId="77777777" w:rsidR="00E568A6" w:rsidRPr="00E568A6" w:rsidRDefault="00E568A6" w:rsidP="00E568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Регулярно очищайте бак и меняйте раствор.</w:t>
      </w:r>
    </w:p>
    <w:p w14:paraId="0B2F214D" w14:textId="77777777" w:rsidR="00E568A6" w:rsidRPr="00E568A6" w:rsidRDefault="00E568A6" w:rsidP="00E568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Перед каждой заменой жидкости запускайте цикл 180 сек без инструментов (дегазация).</w:t>
      </w:r>
    </w:p>
    <w:p w14:paraId="2A1D4D7C" w14:textId="77777777" w:rsidR="00E568A6" w:rsidRPr="00E568A6" w:rsidRDefault="00E568A6" w:rsidP="00E568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Никогда не используйте прибор без воды.</w:t>
      </w:r>
    </w:p>
    <w:p w14:paraId="41325598" w14:textId="77777777" w:rsidR="00E568A6" w:rsidRPr="00E568A6" w:rsidRDefault="00E568A6" w:rsidP="00E568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применяйте сильно кислые растворы и температуры выше 65 °C.</w:t>
      </w:r>
    </w:p>
    <w:p w14:paraId="430A84B8" w14:textId="77777777" w:rsidR="00E568A6" w:rsidRPr="00E568A6" w:rsidRDefault="00E568A6" w:rsidP="00E568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Используйте корзину или контейнеры для инструментов.</w:t>
      </w:r>
    </w:p>
    <w:p w14:paraId="05925692" w14:textId="77777777" w:rsidR="00E568A6" w:rsidRPr="00E568A6" w:rsidRDefault="00E568A6" w:rsidP="00E568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Обеспечьте хорошую вентиляцию.</w:t>
      </w:r>
    </w:p>
    <w:p w14:paraId="5A0FDCB4" w14:textId="77777777" w:rsidR="00E568A6" w:rsidRPr="00E568A6" w:rsidRDefault="00E568A6" w:rsidP="00E568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Ультразвуковая очистка эффективнее для твёрдых поверхностей.</w:t>
      </w:r>
    </w:p>
    <w:p w14:paraId="2D92D20A" w14:textId="77777777" w:rsidR="00E568A6" w:rsidRPr="00E568A6" w:rsidRDefault="00940833" w:rsidP="00E568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8E2344B">
          <v:rect id="_x0000_i1036" style="width:0;height:1.5pt" o:hralign="center" o:hrstd="t" o:hr="t" fillcolor="#a0a0a0" stroked="f"/>
        </w:pict>
      </w:r>
    </w:p>
    <w:p w14:paraId="74908BA4" w14:textId="77777777" w:rsidR="00E568A6" w:rsidRPr="00E568A6" w:rsidRDefault="00E568A6" w:rsidP="00E56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11. ГАРАНТИЯ</w:t>
      </w:r>
    </w:p>
    <w:p w14:paraId="684A13C1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Изготовитель предоставляет гарантию сроком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12 месяцев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даты приобретения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Цифровой ультразвуковой очиститель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Гарантия распространяется на производственные дефекты при условии правильной эксплуатации оборудования в соответствии с настоящей инструкцией.</w:t>
      </w:r>
    </w:p>
    <w:p w14:paraId="7CE4B2A5" w14:textId="77777777" w:rsidR="00E568A6" w:rsidRPr="00E568A6" w:rsidRDefault="00940833" w:rsidP="00E568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18FD0C52">
          <v:rect id="_x0000_i1037" style="width:0;height:1.5pt" o:hralign="center" o:hrstd="t" o:hr="t" fillcolor="#a0a0a0" stroked="f"/>
        </w:pict>
      </w:r>
    </w:p>
    <w:p w14:paraId="6CA6547B" w14:textId="796B0318" w:rsidR="00E568A6" w:rsidRPr="00E568A6" w:rsidRDefault="00E568A6" w:rsidP="00E56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12. АВТОРИЗОВАННОЕ СЕРВИСНОЕ ОБСЛУЖИВАНИЕ</w:t>
      </w:r>
      <w:r w:rsidR="00940833">
        <w:rPr>
          <w:noProof/>
        </w:rPr>
        <w:drawing>
          <wp:anchor distT="0" distB="0" distL="114300" distR="114300" simplePos="0" relativeHeight="251666432" behindDoc="1" locked="0" layoutInCell="1" allowOverlap="1" wp14:anchorId="196298D9" wp14:editId="768E6A4F">
            <wp:simplePos x="0" y="0"/>
            <wp:positionH relativeFrom="column">
              <wp:posOffset>0</wp:posOffset>
            </wp:positionH>
            <wp:positionV relativeFrom="paragraph">
              <wp:posOffset>259080</wp:posOffset>
            </wp:positionV>
            <wp:extent cx="5400040" cy="6470650"/>
            <wp:effectExtent l="0" t="0" r="0" b="6350"/>
            <wp:wrapNone/>
            <wp:docPr id="1704905521" name="Рисунок 2" descr="Изображение выглядит как круг, Графика, Шрифт, графический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31359" name="Рисунок 2" descr="Изображение выглядит как круг, Графика, Шрифт, графический дизайн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7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3EC4B" w14:textId="77777777" w:rsid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Ремонт и техническое обслуживание оборудования </w:t>
      </w:r>
      <w:r w:rsidRPr="00E568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Цифровой ультразвуковой очиститель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должны выполняться только квалифицированным и авторизованным персоналом. Для сервисного обслуживания обратитесь к вашему поставщику или в авторизованный сервисный центр.</w:t>
      </w:r>
    </w:p>
    <w:p w14:paraId="255CA61D" w14:textId="542CD008" w:rsidR="00940833" w:rsidRPr="00940833" w:rsidRDefault="00940833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Консультации на сайте: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ru-RU"/>
          <w14:ligatures w14:val="none"/>
        </w:rPr>
        <w:t>www</w:t>
      </w:r>
      <w:r w:rsidRPr="00940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ru-RU"/>
          <w14:ligatures w14:val="none"/>
        </w:rPr>
        <w:t>chicaru</w:t>
      </w:r>
      <w:proofErr w:type="spellEnd"/>
      <w:r w:rsidRPr="00940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ru-RU"/>
          <w14:ligatures w14:val="none"/>
        </w:rPr>
        <w:t>com</w:t>
      </w:r>
    </w:p>
    <w:p w14:paraId="658CCB97" w14:textId="77777777" w:rsidR="00E568A6" w:rsidRPr="00E568A6" w:rsidRDefault="00E568A6" w:rsidP="00E56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Информация в руководстве может быть изменена без предварительного уведомления.</w:t>
      </w:r>
      <w:r w:rsidRPr="00E568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Гарантия не распространяется на: естественный износ, повреждения при транспортировке, стихийные бедствия и неправильное использование.</w:t>
      </w:r>
    </w:p>
    <w:p w14:paraId="61C24629" w14:textId="77777777" w:rsidR="00632DA6" w:rsidRDefault="00632DA6"/>
    <w:sectPr w:rsidR="00632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95BCB"/>
    <w:multiLevelType w:val="multilevel"/>
    <w:tmpl w:val="ADAE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262E2"/>
    <w:multiLevelType w:val="multilevel"/>
    <w:tmpl w:val="7FF8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D0B3D"/>
    <w:multiLevelType w:val="multilevel"/>
    <w:tmpl w:val="C37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924E0"/>
    <w:multiLevelType w:val="multilevel"/>
    <w:tmpl w:val="A5E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B55DD"/>
    <w:multiLevelType w:val="multilevel"/>
    <w:tmpl w:val="A3B4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A1324"/>
    <w:multiLevelType w:val="multilevel"/>
    <w:tmpl w:val="170E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D2D95"/>
    <w:multiLevelType w:val="multilevel"/>
    <w:tmpl w:val="9858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E4CD3"/>
    <w:multiLevelType w:val="multilevel"/>
    <w:tmpl w:val="0BFE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922118">
    <w:abstractNumId w:val="6"/>
  </w:num>
  <w:num w:numId="2" w16cid:durableId="391930757">
    <w:abstractNumId w:val="5"/>
  </w:num>
  <w:num w:numId="3" w16cid:durableId="627473478">
    <w:abstractNumId w:val="1"/>
  </w:num>
  <w:num w:numId="4" w16cid:durableId="1304853101">
    <w:abstractNumId w:val="4"/>
  </w:num>
  <w:num w:numId="5" w16cid:durableId="830024474">
    <w:abstractNumId w:val="7"/>
  </w:num>
  <w:num w:numId="6" w16cid:durableId="1863857537">
    <w:abstractNumId w:val="3"/>
  </w:num>
  <w:num w:numId="7" w16cid:durableId="2042975982">
    <w:abstractNumId w:val="2"/>
  </w:num>
  <w:num w:numId="8" w16cid:durableId="129082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88"/>
    <w:rsid w:val="00042B59"/>
    <w:rsid w:val="00093088"/>
    <w:rsid w:val="0025549B"/>
    <w:rsid w:val="003A6E4E"/>
    <w:rsid w:val="00632DA6"/>
    <w:rsid w:val="00693B7C"/>
    <w:rsid w:val="007E05F4"/>
    <w:rsid w:val="00940833"/>
    <w:rsid w:val="00DE073A"/>
    <w:rsid w:val="00E5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82C47FE"/>
  <w15:chartTrackingRefBased/>
  <w15:docId w15:val="{8161C954-AFB2-4501-978D-09569D0B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3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3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30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30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30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30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30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30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30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30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30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3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30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3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748</Words>
  <Characters>5588</Characters>
  <Application>Microsoft Office Word</Application>
  <DocSecurity>0</DocSecurity>
  <Lines>151</Lines>
  <Paragraphs>86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Volga Atlas SL B16785693</dc:creator>
  <cp:keywords/>
  <dc:description/>
  <cp:lastModifiedBy>Volga Atlas SL B16785693</cp:lastModifiedBy>
  <cp:revision>4</cp:revision>
  <dcterms:created xsi:type="dcterms:W3CDTF">2025-12-29T15:25:00Z</dcterms:created>
  <dcterms:modified xsi:type="dcterms:W3CDTF">2025-12-29T16:09:00Z</dcterms:modified>
</cp:coreProperties>
</file>